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CAA" w:rsidRPr="00BD281B" w:rsidRDefault="00651CAA" w:rsidP="00BD281B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51CAA" w:rsidRPr="00BD281B" w:rsidRDefault="005D7823" w:rsidP="00BD281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D281B">
        <w:rPr>
          <w:rFonts w:ascii="Times New Roman" w:hAnsi="Times New Roman" w:cs="Times New Roman"/>
          <w:sz w:val="26"/>
          <w:szCs w:val="26"/>
          <w:lang w:val="uk-UA"/>
        </w:rPr>
        <w:t>Порядок отримання</w:t>
      </w:r>
      <w:r w:rsidR="002A4409" w:rsidRPr="00BD281B">
        <w:rPr>
          <w:rFonts w:ascii="Times New Roman" w:hAnsi="Times New Roman" w:cs="Times New Roman"/>
          <w:sz w:val="26"/>
          <w:szCs w:val="26"/>
          <w:lang w:val="uk-UA"/>
        </w:rPr>
        <w:t xml:space="preserve"> матеріалів</w:t>
      </w:r>
      <w:r w:rsidRPr="00BD281B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:rsidR="005D7823" w:rsidRPr="00BD281B" w:rsidRDefault="005D7823" w:rsidP="00BD281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D281B">
        <w:rPr>
          <w:rFonts w:ascii="Times New Roman" w:hAnsi="Times New Roman" w:cs="Times New Roman"/>
          <w:sz w:val="26"/>
          <w:szCs w:val="26"/>
          <w:lang w:val="uk-UA"/>
        </w:rPr>
        <w:t>9:00 завдання</w:t>
      </w:r>
    </w:p>
    <w:p w:rsidR="005D7823" w:rsidRDefault="005D7823" w:rsidP="00BD281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D281B">
        <w:rPr>
          <w:rFonts w:ascii="Times New Roman" w:hAnsi="Times New Roman" w:cs="Times New Roman"/>
          <w:sz w:val="26"/>
          <w:szCs w:val="26"/>
          <w:lang w:val="uk-UA"/>
        </w:rPr>
        <w:t>12:00 ключі до письмових турів олімпіади (аудіювання та читання)</w:t>
      </w:r>
      <w:r w:rsidR="008D582B" w:rsidRPr="00BD281B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3E1718" w:rsidRPr="00BD281B" w:rsidRDefault="00F938D5" w:rsidP="00BD281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D281B">
        <w:rPr>
          <w:rFonts w:ascii="Times New Roman" w:hAnsi="Times New Roman" w:cs="Times New Roman"/>
          <w:sz w:val="26"/>
          <w:szCs w:val="26"/>
          <w:lang w:val="uk-UA"/>
        </w:rPr>
        <w:t xml:space="preserve">Перелік тем для проведення усного туру олімпіади за покликанням </w:t>
      </w:r>
    </w:p>
    <w:p w:rsidR="00DA021F" w:rsidRDefault="00A162AA" w:rsidP="00BD281B">
      <w:pPr>
        <w:spacing w:after="0"/>
        <w:ind w:firstLine="709"/>
        <w:jc w:val="both"/>
        <w:rPr>
          <w:rStyle w:val="a5"/>
          <w:rFonts w:ascii="Times New Roman" w:hAnsi="Times New Roman" w:cs="Times New Roman"/>
          <w:sz w:val="26"/>
          <w:szCs w:val="26"/>
          <w:lang w:val="uk-UA"/>
        </w:rPr>
      </w:pPr>
      <w:hyperlink r:id="rId6" w:history="1">
        <w:r w:rsidR="00DA021F" w:rsidRPr="00BD281B">
          <w:rPr>
            <w:rStyle w:val="a5"/>
            <w:rFonts w:ascii="Times New Roman" w:hAnsi="Times New Roman" w:cs="Times New Roman"/>
            <w:sz w:val="26"/>
            <w:szCs w:val="26"/>
            <w:lang w:val="uk-UA"/>
          </w:rPr>
          <w:t>https://drive.google.com/drive/folders/1ExKLngVk4ycX6eH651lKiviWLQPeOMQc</w:t>
        </w:r>
      </w:hyperlink>
    </w:p>
    <w:p w:rsidR="00673408" w:rsidRDefault="00673408" w:rsidP="00BD281B">
      <w:pPr>
        <w:spacing w:after="0"/>
        <w:ind w:firstLine="709"/>
        <w:jc w:val="both"/>
        <w:rPr>
          <w:rStyle w:val="a5"/>
          <w:rFonts w:ascii="Times New Roman" w:hAnsi="Times New Roman" w:cs="Times New Roman"/>
          <w:sz w:val="26"/>
          <w:szCs w:val="26"/>
          <w:lang w:val="uk-UA"/>
        </w:rPr>
      </w:pPr>
    </w:p>
    <w:p w:rsidR="000B4BE2" w:rsidRPr="00BD281B" w:rsidRDefault="000B4BE2" w:rsidP="00BD281B">
      <w:pPr>
        <w:spacing w:after="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bookmarkStart w:id="0" w:name="_GoBack"/>
      <w:bookmarkEnd w:id="0"/>
    </w:p>
    <w:p w:rsidR="00BD281B" w:rsidRDefault="00810FCA" w:rsidP="00BD281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BD281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Прохання сприяти проведенню ІІ етапу Всеукраїнської учнівської</w:t>
      </w:r>
    </w:p>
    <w:p w:rsidR="00587BA8" w:rsidRPr="00BD281B" w:rsidRDefault="00810FCA" w:rsidP="00BD281B">
      <w:pPr>
        <w:spacing w:after="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BD281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ол</w:t>
      </w:r>
      <w:r w:rsidR="001D277C" w:rsidRPr="00BD281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імпіади з </w:t>
      </w:r>
      <w:r w:rsidR="002945A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англійської мови</w:t>
      </w:r>
      <w:r w:rsidR="001D277C" w:rsidRPr="00BD281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в очному форматі</w:t>
      </w:r>
      <w:r w:rsidRPr="00BD281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у повному обсязі та з дотриманням вимог</w:t>
      </w:r>
      <w:r w:rsidR="00BD281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безпеки</w:t>
      </w:r>
      <w:r w:rsidR="00BD281B" w:rsidRPr="00BD281B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 xml:space="preserve">. </w:t>
      </w:r>
      <w:r w:rsidR="00BD281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Враховуючи </w:t>
      </w:r>
      <w:proofErr w:type="spellStart"/>
      <w:r w:rsidR="00BD281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безпекову</w:t>
      </w:r>
      <w:proofErr w:type="spellEnd"/>
      <w:r w:rsidR="00BD281B" w:rsidRPr="00781871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 xml:space="preserve"> </w:t>
      </w:r>
      <w:r w:rsidR="000148D8" w:rsidRPr="00BD281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ситуацію</w:t>
      </w:r>
      <w:r w:rsidR="00587BA8" w:rsidRPr="00BD281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в</w:t>
      </w:r>
      <w:r w:rsidR="009A6137" w:rsidRPr="00BD281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ажливо </w:t>
      </w:r>
      <w:r w:rsidR="00587BA8" w:rsidRPr="00BD281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організувати проведення олімпіади в укритті. </w:t>
      </w:r>
    </w:p>
    <w:p w:rsidR="008D582B" w:rsidRPr="00BD281B" w:rsidRDefault="008D582B" w:rsidP="00BD281B">
      <w:pPr>
        <w:spacing w:after="0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</w:p>
    <w:p w:rsidR="00FB7E62" w:rsidRPr="00BD281B" w:rsidRDefault="00FB7E62" w:rsidP="00BD281B">
      <w:pPr>
        <w:spacing w:after="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</w:p>
    <w:p w:rsidR="00A04F2F" w:rsidRPr="00BD281B" w:rsidRDefault="00A04F2F" w:rsidP="00BD28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BD281B">
        <w:rPr>
          <w:rFonts w:ascii="Times New Roman" w:hAnsi="Times New Roman" w:cs="Times New Roman"/>
          <w:sz w:val="26"/>
          <w:szCs w:val="26"/>
          <w:lang w:val="ru-RU"/>
        </w:rPr>
        <w:t xml:space="preserve">У </w:t>
      </w:r>
      <w:proofErr w:type="spellStart"/>
      <w:r w:rsidRPr="00BD281B">
        <w:rPr>
          <w:rFonts w:ascii="Times New Roman" w:hAnsi="Times New Roman" w:cs="Times New Roman"/>
          <w:sz w:val="26"/>
          <w:szCs w:val="26"/>
          <w:lang w:val="ru-RU"/>
        </w:rPr>
        <w:t>разі</w:t>
      </w:r>
      <w:proofErr w:type="spellEnd"/>
      <w:r w:rsidR="0019537E" w:rsidRPr="00BD281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BD281B">
        <w:rPr>
          <w:rFonts w:ascii="Times New Roman" w:hAnsi="Times New Roman" w:cs="Times New Roman"/>
          <w:sz w:val="26"/>
          <w:szCs w:val="26"/>
          <w:lang w:val="ru-RU"/>
        </w:rPr>
        <w:t>виникнення</w:t>
      </w:r>
      <w:proofErr w:type="spellEnd"/>
      <w:r w:rsidR="0019537E" w:rsidRPr="00BD281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BD281B">
        <w:rPr>
          <w:rFonts w:ascii="Times New Roman" w:hAnsi="Times New Roman" w:cs="Times New Roman"/>
          <w:sz w:val="26"/>
          <w:szCs w:val="26"/>
          <w:lang w:val="ru-RU"/>
        </w:rPr>
        <w:t>питань</w:t>
      </w:r>
      <w:proofErr w:type="spellEnd"/>
      <w:r w:rsidR="0019537E" w:rsidRPr="00BD281B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proofErr w:type="spellStart"/>
      <w:r w:rsidRPr="00BD281B">
        <w:rPr>
          <w:rFonts w:ascii="Times New Roman" w:hAnsi="Times New Roman" w:cs="Times New Roman"/>
          <w:sz w:val="26"/>
          <w:szCs w:val="26"/>
          <w:lang w:val="ru-RU"/>
        </w:rPr>
        <w:t>проха</w:t>
      </w:r>
      <w:r w:rsidR="00C7402D" w:rsidRPr="00BD281B">
        <w:rPr>
          <w:rFonts w:ascii="Times New Roman" w:hAnsi="Times New Roman" w:cs="Times New Roman"/>
          <w:sz w:val="26"/>
          <w:szCs w:val="26"/>
          <w:lang w:val="ru-RU"/>
        </w:rPr>
        <w:t>ння</w:t>
      </w:r>
      <w:proofErr w:type="spellEnd"/>
      <w:r w:rsidR="0019537E" w:rsidRPr="00BD281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="00C7402D" w:rsidRPr="00BD281B">
        <w:rPr>
          <w:rFonts w:ascii="Times New Roman" w:hAnsi="Times New Roman" w:cs="Times New Roman"/>
          <w:sz w:val="26"/>
          <w:szCs w:val="26"/>
          <w:lang w:val="ru-RU"/>
        </w:rPr>
        <w:t>звертатися</w:t>
      </w:r>
      <w:proofErr w:type="spellEnd"/>
      <w:r w:rsidR="00C7402D" w:rsidRPr="00BD281B">
        <w:rPr>
          <w:rFonts w:ascii="Times New Roman" w:hAnsi="Times New Roman" w:cs="Times New Roman"/>
          <w:sz w:val="26"/>
          <w:szCs w:val="26"/>
          <w:lang w:val="ru-RU"/>
        </w:rPr>
        <w:t xml:space="preserve"> до </w:t>
      </w:r>
      <w:proofErr w:type="spellStart"/>
      <w:r w:rsidR="00C7402D" w:rsidRPr="00BD281B">
        <w:rPr>
          <w:rFonts w:ascii="Times New Roman" w:hAnsi="Times New Roman" w:cs="Times New Roman"/>
          <w:sz w:val="26"/>
          <w:szCs w:val="26"/>
          <w:lang w:val="ru-RU"/>
        </w:rPr>
        <w:t>Людмили</w:t>
      </w:r>
      <w:proofErr w:type="spellEnd"/>
      <w:r w:rsidR="0019537E" w:rsidRPr="00BD281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="00C7402D" w:rsidRPr="00BD281B">
        <w:rPr>
          <w:rFonts w:ascii="Times New Roman" w:hAnsi="Times New Roman" w:cs="Times New Roman"/>
          <w:sz w:val="26"/>
          <w:szCs w:val="26"/>
          <w:lang w:val="ru-RU"/>
        </w:rPr>
        <w:t>Побережної</w:t>
      </w:r>
      <w:proofErr w:type="spellEnd"/>
      <w:r w:rsidRPr="00BD281B">
        <w:rPr>
          <w:rFonts w:ascii="Times New Roman" w:hAnsi="Times New Roman" w:cs="Times New Roman"/>
          <w:sz w:val="26"/>
          <w:szCs w:val="26"/>
          <w:lang w:val="ru-RU"/>
        </w:rPr>
        <w:t>,</w:t>
      </w:r>
    </w:p>
    <w:p w:rsidR="00BD281B" w:rsidRDefault="00BE33FC" w:rsidP="00BD281B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BD281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="000D6970" w:rsidRPr="00BD281B">
        <w:rPr>
          <w:rFonts w:ascii="Times New Roman" w:hAnsi="Times New Roman" w:cs="Times New Roman"/>
          <w:sz w:val="26"/>
          <w:szCs w:val="26"/>
          <w:lang w:val="ru-RU"/>
        </w:rPr>
        <w:t>авідувач</w:t>
      </w:r>
      <w:r w:rsidR="000D6970" w:rsidRPr="00BD281B">
        <w:rPr>
          <w:rFonts w:ascii="Times New Roman" w:hAnsi="Times New Roman" w:cs="Times New Roman"/>
          <w:sz w:val="26"/>
          <w:szCs w:val="26"/>
          <w:lang w:val="uk-UA"/>
        </w:rPr>
        <w:t>ки</w:t>
      </w:r>
      <w:proofErr w:type="spellEnd"/>
      <w:r w:rsidR="0019537E" w:rsidRPr="00BD281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="00C7402D" w:rsidRPr="00BD281B">
        <w:rPr>
          <w:rFonts w:ascii="Times New Roman" w:hAnsi="Times New Roman" w:cs="Times New Roman"/>
          <w:sz w:val="26"/>
          <w:szCs w:val="26"/>
          <w:lang w:val="ru-RU"/>
        </w:rPr>
        <w:t>відділу</w:t>
      </w:r>
      <w:proofErr w:type="spellEnd"/>
      <w:r w:rsidR="0019537E" w:rsidRPr="00BD281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="00C7402D" w:rsidRPr="00BD281B">
        <w:rPr>
          <w:rFonts w:ascii="Times New Roman" w:hAnsi="Times New Roman" w:cs="Times New Roman"/>
          <w:sz w:val="26"/>
          <w:szCs w:val="26"/>
          <w:lang w:val="ru-RU"/>
        </w:rPr>
        <w:t>іноземних</w:t>
      </w:r>
      <w:proofErr w:type="spellEnd"/>
      <w:r w:rsidR="0019537E" w:rsidRPr="00BD281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="00C7402D" w:rsidRPr="00BD281B">
        <w:rPr>
          <w:rFonts w:ascii="Times New Roman" w:hAnsi="Times New Roman" w:cs="Times New Roman"/>
          <w:sz w:val="26"/>
          <w:szCs w:val="26"/>
          <w:lang w:val="ru-RU"/>
        </w:rPr>
        <w:t>мов</w:t>
      </w:r>
      <w:proofErr w:type="spellEnd"/>
      <w:r w:rsidR="0019537E" w:rsidRPr="00BD281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C7402D" w:rsidRPr="00BD281B">
        <w:rPr>
          <w:rFonts w:ascii="Times New Roman" w:hAnsi="Times New Roman" w:cs="Times New Roman"/>
          <w:sz w:val="26"/>
          <w:szCs w:val="26"/>
          <w:lang w:val="ru-RU"/>
        </w:rPr>
        <w:t>КЗВО «</w:t>
      </w:r>
      <w:proofErr w:type="spellStart"/>
      <w:r w:rsidR="00C7402D" w:rsidRPr="00BD281B">
        <w:rPr>
          <w:rFonts w:ascii="Times New Roman" w:hAnsi="Times New Roman" w:cs="Times New Roman"/>
          <w:sz w:val="26"/>
          <w:szCs w:val="26"/>
          <w:lang w:val="ru-RU"/>
        </w:rPr>
        <w:t>Вінницька</w:t>
      </w:r>
      <w:proofErr w:type="spellEnd"/>
      <w:r w:rsidR="0019537E" w:rsidRPr="00BD281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="00C7402D" w:rsidRPr="00BD281B">
        <w:rPr>
          <w:rFonts w:ascii="Times New Roman" w:hAnsi="Times New Roman" w:cs="Times New Roman"/>
          <w:sz w:val="26"/>
          <w:szCs w:val="26"/>
          <w:lang w:val="ru-RU"/>
        </w:rPr>
        <w:t>академія</w:t>
      </w:r>
      <w:proofErr w:type="spellEnd"/>
      <w:r w:rsidR="0019537E" w:rsidRPr="00BD281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="00C7402D" w:rsidRPr="00BD281B">
        <w:rPr>
          <w:rFonts w:ascii="Times New Roman" w:hAnsi="Times New Roman" w:cs="Times New Roman"/>
          <w:sz w:val="26"/>
          <w:szCs w:val="26"/>
          <w:lang w:val="ru-RU"/>
        </w:rPr>
        <w:t>безперервної</w:t>
      </w:r>
      <w:proofErr w:type="spellEnd"/>
      <w:r w:rsidR="0019537E" w:rsidRPr="00BD281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="00C7402D" w:rsidRPr="00BD281B">
        <w:rPr>
          <w:rFonts w:ascii="Times New Roman" w:hAnsi="Times New Roman" w:cs="Times New Roman"/>
          <w:sz w:val="26"/>
          <w:szCs w:val="26"/>
          <w:lang w:val="ru-RU"/>
        </w:rPr>
        <w:t>освіти</w:t>
      </w:r>
      <w:proofErr w:type="spellEnd"/>
      <w:r w:rsidR="00C7402D" w:rsidRPr="00BD281B">
        <w:rPr>
          <w:rFonts w:ascii="Times New Roman" w:hAnsi="Times New Roman" w:cs="Times New Roman"/>
          <w:sz w:val="26"/>
          <w:szCs w:val="26"/>
          <w:lang w:val="ru-RU"/>
        </w:rPr>
        <w:t>»</w:t>
      </w:r>
      <w:r w:rsidR="0019537E" w:rsidRPr="00BD281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A04F2F" w:rsidRPr="00BD281B" w:rsidRDefault="00A04F2F" w:rsidP="00BD281B">
      <w:pPr>
        <w:spacing w:after="0" w:line="360" w:lineRule="auto"/>
        <w:jc w:val="both"/>
        <w:rPr>
          <w:rStyle w:val="a5"/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BD281B">
        <w:rPr>
          <w:rFonts w:ascii="Times New Roman" w:hAnsi="Times New Roman" w:cs="Times New Roman"/>
          <w:sz w:val="26"/>
          <w:szCs w:val="26"/>
          <w:lang w:val="ru-RU"/>
        </w:rPr>
        <w:t>за</w:t>
      </w:r>
      <w:r w:rsidR="0019537E" w:rsidRPr="00BD281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BD281B">
        <w:rPr>
          <w:rFonts w:ascii="Times New Roman" w:hAnsi="Times New Roman" w:cs="Times New Roman"/>
          <w:sz w:val="26"/>
          <w:szCs w:val="26"/>
          <w:lang w:val="ru-RU"/>
        </w:rPr>
        <w:t>тел. +380</w:t>
      </w:r>
      <w:r w:rsidR="00DA1C30" w:rsidRPr="00BD281B">
        <w:rPr>
          <w:rFonts w:ascii="Times New Roman" w:hAnsi="Times New Roman" w:cs="Times New Roman"/>
          <w:sz w:val="26"/>
          <w:szCs w:val="26"/>
        </w:rPr>
        <w:t> </w:t>
      </w:r>
      <w:r w:rsidR="00810FCA" w:rsidRPr="00BD281B">
        <w:rPr>
          <w:rFonts w:ascii="Times New Roman" w:hAnsi="Times New Roman" w:cs="Times New Roman"/>
          <w:sz w:val="26"/>
          <w:szCs w:val="26"/>
          <w:lang w:val="ru-RU"/>
        </w:rPr>
        <w:t>0677033057</w:t>
      </w:r>
      <w:r w:rsidR="00243FDA" w:rsidRPr="00BD281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BD281B">
        <w:rPr>
          <w:rFonts w:ascii="Times New Roman" w:hAnsi="Times New Roman" w:cs="Times New Roman"/>
          <w:sz w:val="26"/>
          <w:szCs w:val="26"/>
          <w:lang w:val="ru-RU"/>
        </w:rPr>
        <w:t>або</w:t>
      </w:r>
      <w:proofErr w:type="spellEnd"/>
      <w:r w:rsidRPr="00BD281B">
        <w:rPr>
          <w:rFonts w:ascii="Times New Roman" w:hAnsi="Times New Roman" w:cs="Times New Roman"/>
          <w:sz w:val="26"/>
          <w:szCs w:val="26"/>
          <w:lang w:val="ru-RU"/>
        </w:rPr>
        <w:t xml:space="preserve"> через</w:t>
      </w:r>
      <w:r w:rsidR="0019537E" w:rsidRPr="00BD281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BD281B">
        <w:rPr>
          <w:rFonts w:ascii="Times New Roman" w:hAnsi="Times New Roman" w:cs="Times New Roman"/>
          <w:sz w:val="26"/>
          <w:szCs w:val="26"/>
          <w:lang w:val="ru-RU"/>
        </w:rPr>
        <w:t>електронну</w:t>
      </w:r>
      <w:proofErr w:type="spellEnd"/>
      <w:r w:rsidRPr="00BD281B">
        <w:rPr>
          <w:rFonts w:ascii="Times New Roman" w:hAnsi="Times New Roman" w:cs="Times New Roman"/>
          <w:sz w:val="26"/>
          <w:szCs w:val="26"/>
          <w:lang w:val="ru-RU"/>
        </w:rPr>
        <w:t xml:space="preserve"> адресу: </w:t>
      </w:r>
      <w:hyperlink r:id="rId7" w:history="1">
        <w:r w:rsidR="00243FDA" w:rsidRPr="00BD281B">
          <w:rPr>
            <w:rStyle w:val="a5"/>
            <w:rFonts w:ascii="Times New Roman" w:hAnsi="Times New Roman" w:cs="Times New Roman"/>
            <w:color w:val="auto"/>
            <w:sz w:val="26"/>
            <w:szCs w:val="26"/>
          </w:rPr>
          <w:t>berezhochek</w:t>
        </w:r>
        <w:r w:rsidR="00243FDA" w:rsidRPr="00BD281B">
          <w:rPr>
            <w:rStyle w:val="a5"/>
            <w:rFonts w:ascii="Times New Roman" w:hAnsi="Times New Roman" w:cs="Times New Roman"/>
            <w:color w:val="auto"/>
            <w:sz w:val="26"/>
            <w:szCs w:val="26"/>
            <w:lang w:val="ru-RU"/>
          </w:rPr>
          <w:t>@</w:t>
        </w:r>
        <w:r w:rsidR="00243FDA" w:rsidRPr="00BD281B">
          <w:rPr>
            <w:rStyle w:val="a5"/>
            <w:rFonts w:ascii="Times New Roman" w:hAnsi="Times New Roman" w:cs="Times New Roman"/>
            <w:color w:val="auto"/>
            <w:sz w:val="26"/>
            <w:szCs w:val="26"/>
          </w:rPr>
          <w:t>gmail</w:t>
        </w:r>
        <w:r w:rsidR="00243FDA" w:rsidRPr="00BD281B">
          <w:rPr>
            <w:rStyle w:val="a5"/>
            <w:rFonts w:ascii="Times New Roman" w:hAnsi="Times New Roman" w:cs="Times New Roman"/>
            <w:color w:val="auto"/>
            <w:sz w:val="26"/>
            <w:szCs w:val="26"/>
            <w:lang w:val="ru-RU"/>
          </w:rPr>
          <w:t>.</w:t>
        </w:r>
        <w:r w:rsidR="00243FDA" w:rsidRPr="00BD281B">
          <w:rPr>
            <w:rStyle w:val="a5"/>
            <w:rFonts w:ascii="Times New Roman" w:hAnsi="Times New Roman" w:cs="Times New Roman"/>
            <w:color w:val="auto"/>
            <w:sz w:val="26"/>
            <w:szCs w:val="26"/>
          </w:rPr>
          <w:t>com</w:t>
        </w:r>
      </w:hyperlink>
    </w:p>
    <w:p w:rsidR="00EC7750" w:rsidRPr="00EC7750" w:rsidRDefault="00EC7750" w:rsidP="00243FDA">
      <w:pPr>
        <w:rPr>
          <w:rStyle w:val="a5"/>
          <w:rFonts w:ascii="Times New Roman" w:hAnsi="Times New Roman" w:cs="Times New Roman"/>
          <w:sz w:val="28"/>
          <w:szCs w:val="28"/>
          <w:lang w:val="uk-UA"/>
        </w:rPr>
      </w:pPr>
    </w:p>
    <w:p w:rsidR="00D118CF" w:rsidRPr="00D118CF" w:rsidRDefault="00D118CF" w:rsidP="00243FD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30BD9" w:rsidRPr="00830BD9" w:rsidRDefault="002724BB" w:rsidP="00830BD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Рекомендовані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критерії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оцінювання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завдань</w:t>
      </w:r>
      <w:proofErr w:type="spellEnd"/>
    </w:p>
    <w:p w:rsidR="00830BD9" w:rsidRPr="00830BD9" w:rsidRDefault="00830BD9" w:rsidP="00830BD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30BD9">
        <w:rPr>
          <w:rFonts w:ascii="Times New Roman" w:hAnsi="Times New Roman" w:cs="Times New Roman"/>
          <w:b/>
          <w:sz w:val="28"/>
          <w:szCs w:val="28"/>
          <w:lang w:val="ru-RU"/>
        </w:rPr>
        <w:t>1.</w:t>
      </w:r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перед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перевіркою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кодуються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всі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аркуші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30BD9" w:rsidRPr="00830BD9" w:rsidRDefault="00830BD9" w:rsidP="00830BD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30BD9">
        <w:rPr>
          <w:rFonts w:ascii="Times New Roman" w:hAnsi="Times New Roman" w:cs="Times New Roman"/>
          <w:b/>
          <w:sz w:val="28"/>
          <w:szCs w:val="28"/>
          <w:lang w:val="ru-RU"/>
        </w:rPr>
        <w:t>2.</w:t>
      </w:r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Члени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журі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перевіряючи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заповнюють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відомості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з кодами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830BD9" w:rsidRPr="00830BD9" w:rsidRDefault="00830BD9" w:rsidP="00830BD9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Прізвища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записують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члени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оргкомітету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після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того, як </w:t>
      </w:r>
      <w:proofErr w:type="spellStart"/>
      <w:r w:rsidR="00702C43">
        <w:rPr>
          <w:rFonts w:ascii="Times New Roman" w:hAnsi="Times New Roman" w:cs="Times New Roman"/>
          <w:sz w:val="28"/>
          <w:szCs w:val="28"/>
          <w:lang w:val="ru-RU"/>
        </w:rPr>
        <w:t>розкодують</w:t>
      </w:r>
      <w:proofErr w:type="spellEnd"/>
      <w:r w:rsidR="00702C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2C43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="00702C4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proofErr w:type="gramStart"/>
      <w:r w:rsidR="00702C43">
        <w:rPr>
          <w:rFonts w:ascii="Times New Roman" w:hAnsi="Times New Roman" w:cs="Times New Roman"/>
          <w:sz w:val="28"/>
          <w:szCs w:val="28"/>
          <w:lang w:val="ru-RU"/>
        </w:rPr>
        <w:t>Подаємо</w:t>
      </w:r>
      <w:proofErr w:type="spellEnd"/>
      <w:r w:rsidR="00702C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зразок</w:t>
      </w:r>
      <w:proofErr w:type="spellEnd"/>
      <w:proofErr w:type="gramEnd"/>
      <w:r w:rsidR="00702C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2C43">
        <w:rPr>
          <w:rFonts w:ascii="Times New Roman" w:hAnsi="Times New Roman" w:cs="Times New Roman"/>
          <w:sz w:val="28"/>
          <w:szCs w:val="28"/>
          <w:lang w:val="ru-RU"/>
        </w:rPr>
        <w:t>відомостей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830BD9" w:rsidRPr="00830BD9" w:rsidRDefault="00830BD9" w:rsidP="00830BD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а)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Відомість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оцінювання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аудіювання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Тривалість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тестових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завдань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по 10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хв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. на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кожен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тест.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4"/>
        <w:gridCol w:w="1539"/>
        <w:gridCol w:w="5142"/>
        <w:gridCol w:w="2464"/>
      </w:tblGrid>
      <w:tr w:rsidR="00830BD9" w:rsidRPr="00AC2E2B" w:rsidTr="002952A1">
        <w:tc>
          <w:tcPr>
            <w:tcW w:w="484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559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  <w:proofErr w:type="spellEnd"/>
            <w:r w:rsidRPr="00AC2E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5295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Прізвище</w:t>
            </w:r>
            <w:proofErr w:type="spellEnd"/>
            <w:r w:rsidRPr="00AC2E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ім’я</w:t>
            </w:r>
            <w:proofErr w:type="spellEnd"/>
            <w:r w:rsidRPr="00AC2E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учня</w:t>
            </w:r>
            <w:proofErr w:type="spellEnd"/>
          </w:p>
        </w:tc>
        <w:tc>
          <w:tcPr>
            <w:tcW w:w="2496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Аудіювання</w:t>
            </w:r>
            <w:proofErr w:type="spellEnd"/>
          </w:p>
        </w:tc>
      </w:tr>
      <w:tr w:rsidR="00830BD9" w:rsidRPr="00AC2E2B" w:rsidTr="002952A1">
        <w:tc>
          <w:tcPr>
            <w:tcW w:w="484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59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5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BD9" w:rsidRPr="00AC2E2B" w:rsidTr="002952A1">
        <w:tc>
          <w:tcPr>
            <w:tcW w:w="484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559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5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BD9" w:rsidRPr="00AC2E2B" w:rsidTr="002952A1">
        <w:tc>
          <w:tcPr>
            <w:tcW w:w="484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559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5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BD9" w:rsidRPr="00AC2E2B" w:rsidTr="002952A1">
        <w:tc>
          <w:tcPr>
            <w:tcW w:w="484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559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5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0BD9" w:rsidRPr="00AC2E2B" w:rsidRDefault="00830BD9" w:rsidP="00830BD9">
      <w:pPr>
        <w:rPr>
          <w:rFonts w:ascii="Times New Roman" w:hAnsi="Times New Roman" w:cs="Times New Roman"/>
          <w:sz w:val="28"/>
          <w:szCs w:val="28"/>
        </w:rPr>
      </w:pPr>
    </w:p>
    <w:p w:rsidR="00830BD9" w:rsidRPr="00830BD9" w:rsidRDefault="00830BD9" w:rsidP="002724B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б)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Відомість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оцінювання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читання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Тривалість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всього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завдання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30BD9" w:rsidRPr="00830BD9" w:rsidRDefault="00830BD9" w:rsidP="002724B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30BD9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45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хв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.,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протягом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тексти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залишаються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30BD9" w:rsidRPr="00830BD9" w:rsidRDefault="00830BD9" w:rsidP="00830BD9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4"/>
        <w:gridCol w:w="1541"/>
        <w:gridCol w:w="5925"/>
        <w:gridCol w:w="1679"/>
      </w:tblGrid>
      <w:tr w:rsidR="00830BD9" w:rsidRPr="00AC2E2B" w:rsidTr="00D246C6">
        <w:tc>
          <w:tcPr>
            <w:tcW w:w="279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559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  <w:proofErr w:type="spellEnd"/>
            <w:r w:rsidRPr="00AC2E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6095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Прізвище</w:t>
            </w:r>
            <w:proofErr w:type="spellEnd"/>
            <w:r w:rsidRPr="00AC2E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ім’я</w:t>
            </w:r>
            <w:proofErr w:type="spellEnd"/>
            <w:r w:rsidRPr="00AC2E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учня</w:t>
            </w:r>
            <w:proofErr w:type="spellEnd"/>
          </w:p>
        </w:tc>
        <w:tc>
          <w:tcPr>
            <w:tcW w:w="1696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Читання</w:t>
            </w:r>
            <w:proofErr w:type="spellEnd"/>
          </w:p>
        </w:tc>
      </w:tr>
      <w:tr w:rsidR="00830BD9" w:rsidRPr="00AC2E2B" w:rsidTr="00D246C6">
        <w:tc>
          <w:tcPr>
            <w:tcW w:w="279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59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BD9" w:rsidRPr="00AC2E2B" w:rsidTr="00D246C6">
        <w:tc>
          <w:tcPr>
            <w:tcW w:w="279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559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BD9" w:rsidRPr="00AC2E2B" w:rsidTr="00D246C6">
        <w:tc>
          <w:tcPr>
            <w:tcW w:w="279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559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BD9" w:rsidRPr="00AC2E2B" w:rsidTr="00D246C6">
        <w:tc>
          <w:tcPr>
            <w:tcW w:w="279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559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0BD9" w:rsidRPr="00AC2E2B" w:rsidRDefault="00830BD9" w:rsidP="00830BD9">
      <w:pPr>
        <w:rPr>
          <w:rFonts w:ascii="Times New Roman" w:hAnsi="Times New Roman" w:cs="Times New Roman"/>
          <w:sz w:val="28"/>
          <w:szCs w:val="28"/>
        </w:rPr>
      </w:pPr>
    </w:p>
    <w:p w:rsidR="00830BD9" w:rsidRPr="00830BD9" w:rsidRDefault="00830BD9" w:rsidP="00830BD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в)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Відомість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оцінювання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усного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мовлення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30BD9" w:rsidRPr="00830BD9" w:rsidRDefault="00830BD9" w:rsidP="00830BD9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7"/>
        <w:tblW w:w="1091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26"/>
        <w:gridCol w:w="756"/>
        <w:gridCol w:w="960"/>
        <w:gridCol w:w="985"/>
        <w:gridCol w:w="1268"/>
        <w:gridCol w:w="1276"/>
        <w:gridCol w:w="851"/>
        <w:gridCol w:w="1134"/>
        <w:gridCol w:w="1134"/>
        <w:gridCol w:w="1134"/>
        <w:gridCol w:w="992"/>
      </w:tblGrid>
      <w:tr w:rsidR="00092C10" w:rsidRPr="00AC2E2B" w:rsidTr="00092C10">
        <w:trPr>
          <w:trHeight w:val="1022"/>
        </w:trPr>
        <w:tc>
          <w:tcPr>
            <w:tcW w:w="426" w:type="dxa"/>
          </w:tcPr>
          <w:p w:rsidR="00092C10" w:rsidRPr="00092C10" w:rsidRDefault="00092C10" w:rsidP="00D246C6">
            <w:pPr>
              <w:rPr>
                <w:rFonts w:ascii="Times New Roman" w:hAnsi="Times New Roman" w:cs="Times New Roman"/>
                <w:sz w:val="16"/>
                <w:szCs w:val="28"/>
              </w:rPr>
            </w:pPr>
            <w:r w:rsidRPr="00092C10">
              <w:rPr>
                <w:rFonts w:ascii="Times New Roman" w:hAnsi="Times New Roman" w:cs="Times New Roman"/>
                <w:sz w:val="16"/>
                <w:szCs w:val="28"/>
              </w:rPr>
              <w:t>№</w:t>
            </w:r>
          </w:p>
        </w:tc>
        <w:tc>
          <w:tcPr>
            <w:tcW w:w="756" w:type="dxa"/>
          </w:tcPr>
          <w:p w:rsidR="00092C10" w:rsidRPr="00092C10" w:rsidRDefault="00092C10" w:rsidP="00D246C6">
            <w:pPr>
              <w:rPr>
                <w:rFonts w:ascii="Times New Roman" w:hAnsi="Times New Roman" w:cs="Times New Roman"/>
                <w:sz w:val="16"/>
                <w:szCs w:val="28"/>
              </w:rPr>
            </w:pPr>
            <w:proofErr w:type="spellStart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>Код</w:t>
            </w:r>
            <w:proofErr w:type="spellEnd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 xml:space="preserve"> </w:t>
            </w:r>
            <w:proofErr w:type="spellStart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>роботи</w:t>
            </w:r>
            <w:proofErr w:type="spellEnd"/>
          </w:p>
        </w:tc>
        <w:tc>
          <w:tcPr>
            <w:tcW w:w="960" w:type="dxa"/>
          </w:tcPr>
          <w:p w:rsidR="00092C10" w:rsidRPr="00092C10" w:rsidRDefault="00092C10" w:rsidP="002724BB">
            <w:pPr>
              <w:spacing w:after="0"/>
              <w:rPr>
                <w:rFonts w:ascii="Times New Roman" w:hAnsi="Times New Roman" w:cs="Times New Roman"/>
                <w:sz w:val="16"/>
                <w:szCs w:val="28"/>
              </w:rPr>
            </w:pPr>
            <w:proofErr w:type="spellStart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>Прізвище</w:t>
            </w:r>
            <w:proofErr w:type="spellEnd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 xml:space="preserve"> </w:t>
            </w:r>
          </w:p>
          <w:p w:rsidR="00092C10" w:rsidRPr="00092C10" w:rsidRDefault="00092C10" w:rsidP="002724BB">
            <w:pPr>
              <w:spacing w:after="0"/>
              <w:rPr>
                <w:rFonts w:ascii="Times New Roman" w:hAnsi="Times New Roman" w:cs="Times New Roman"/>
                <w:sz w:val="16"/>
                <w:szCs w:val="28"/>
              </w:rPr>
            </w:pPr>
            <w:proofErr w:type="spellStart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>ім’я</w:t>
            </w:r>
            <w:proofErr w:type="spellEnd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 xml:space="preserve"> </w:t>
            </w:r>
            <w:proofErr w:type="spellStart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>учня</w:t>
            </w:r>
            <w:proofErr w:type="spellEnd"/>
          </w:p>
        </w:tc>
        <w:tc>
          <w:tcPr>
            <w:tcW w:w="985" w:type="dxa"/>
          </w:tcPr>
          <w:p w:rsidR="00092C10" w:rsidRPr="00092C10" w:rsidRDefault="00092C10" w:rsidP="00D246C6">
            <w:pPr>
              <w:rPr>
                <w:rFonts w:ascii="Times New Roman" w:hAnsi="Times New Roman" w:cs="Times New Roman"/>
                <w:sz w:val="16"/>
                <w:szCs w:val="28"/>
              </w:rPr>
            </w:pPr>
            <w:proofErr w:type="spellStart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>Повнота</w:t>
            </w:r>
            <w:proofErr w:type="spellEnd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 xml:space="preserve"> </w:t>
            </w:r>
            <w:proofErr w:type="spellStart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>розкриття</w:t>
            </w:r>
            <w:proofErr w:type="spellEnd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 xml:space="preserve"> </w:t>
            </w:r>
            <w:proofErr w:type="spellStart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>теми</w:t>
            </w:r>
            <w:proofErr w:type="spellEnd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>:</w:t>
            </w:r>
          </w:p>
          <w:p w:rsidR="00092C10" w:rsidRPr="00092C10" w:rsidRDefault="00092C10" w:rsidP="00D246C6">
            <w:pPr>
              <w:rPr>
                <w:rFonts w:ascii="Times New Roman" w:hAnsi="Times New Roman" w:cs="Times New Roman"/>
                <w:sz w:val="16"/>
                <w:szCs w:val="28"/>
              </w:rPr>
            </w:pPr>
            <w:r w:rsidRPr="00092C10">
              <w:rPr>
                <w:rFonts w:ascii="Times New Roman" w:hAnsi="Times New Roman" w:cs="Times New Roman"/>
                <w:sz w:val="16"/>
                <w:szCs w:val="28"/>
              </w:rPr>
              <w:t xml:space="preserve">1-3 </w:t>
            </w:r>
            <w:proofErr w:type="spellStart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>бали</w:t>
            </w:r>
            <w:proofErr w:type="spellEnd"/>
          </w:p>
          <w:p w:rsidR="00092C10" w:rsidRPr="00092C10" w:rsidRDefault="00092C10" w:rsidP="00D246C6">
            <w:pPr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1268" w:type="dxa"/>
          </w:tcPr>
          <w:p w:rsidR="00092C10" w:rsidRPr="00092C10" w:rsidRDefault="00092C10" w:rsidP="00D246C6">
            <w:pPr>
              <w:rPr>
                <w:rFonts w:ascii="Times New Roman" w:hAnsi="Times New Roman" w:cs="Times New Roman"/>
                <w:sz w:val="16"/>
                <w:szCs w:val="28"/>
              </w:rPr>
            </w:pPr>
            <w:proofErr w:type="spellStart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>Комунікативна</w:t>
            </w:r>
            <w:proofErr w:type="spellEnd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 xml:space="preserve"> </w:t>
            </w:r>
            <w:proofErr w:type="spellStart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>спрямованість</w:t>
            </w:r>
            <w:proofErr w:type="spellEnd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 xml:space="preserve"> : 1-3</w:t>
            </w:r>
          </w:p>
        </w:tc>
        <w:tc>
          <w:tcPr>
            <w:tcW w:w="1276" w:type="dxa"/>
          </w:tcPr>
          <w:p w:rsidR="00092C10" w:rsidRPr="00092C10" w:rsidRDefault="00092C10" w:rsidP="00D246C6">
            <w:pPr>
              <w:rPr>
                <w:rFonts w:ascii="Times New Roman" w:hAnsi="Times New Roman" w:cs="Times New Roman"/>
                <w:sz w:val="16"/>
                <w:szCs w:val="28"/>
              </w:rPr>
            </w:pPr>
            <w:proofErr w:type="spellStart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>Інформаційна</w:t>
            </w:r>
            <w:proofErr w:type="spellEnd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 xml:space="preserve"> </w:t>
            </w:r>
            <w:proofErr w:type="spellStart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>значимість</w:t>
            </w:r>
            <w:proofErr w:type="spellEnd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>: 0-2</w:t>
            </w:r>
          </w:p>
          <w:p w:rsidR="00092C10" w:rsidRPr="00092C10" w:rsidRDefault="00092C10" w:rsidP="00D246C6">
            <w:pPr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851" w:type="dxa"/>
          </w:tcPr>
          <w:p w:rsidR="00092C10" w:rsidRPr="00092C10" w:rsidRDefault="00092C10" w:rsidP="00D246C6">
            <w:pPr>
              <w:rPr>
                <w:rFonts w:ascii="Times New Roman" w:hAnsi="Times New Roman" w:cs="Times New Roman"/>
                <w:sz w:val="16"/>
                <w:szCs w:val="28"/>
              </w:rPr>
            </w:pPr>
            <w:proofErr w:type="spellStart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>Вимова</w:t>
            </w:r>
            <w:proofErr w:type="spellEnd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 xml:space="preserve">: 0-4 </w:t>
            </w:r>
            <w:proofErr w:type="spellStart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>бали</w:t>
            </w:r>
            <w:proofErr w:type="spellEnd"/>
          </w:p>
          <w:p w:rsidR="00092C10" w:rsidRPr="00092C10" w:rsidRDefault="00092C10" w:rsidP="00D246C6">
            <w:pPr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1134" w:type="dxa"/>
          </w:tcPr>
          <w:p w:rsidR="00092C10" w:rsidRPr="00092C10" w:rsidRDefault="00092C10" w:rsidP="00D246C6">
            <w:pPr>
              <w:rPr>
                <w:rFonts w:ascii="Times New Roman" w:hAnsi="Times New Roman" w:cs="Times New Roman"/>
                <w:sz w:val="16"/>
                <w:szCs w:val="28"/>
              </w:rPr>
            </w:pPr>
            <w:proofErr w:type="spellStart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>Граматика</w:t>
            </w:r>
            <w:proofErr w:type="spellEnd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 xml:space="preserve">: 1-8 </w:t>
            </w:r>
            <w:proofErr w:type="spellStart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>балів</w:t>
            </w:r>
            <w:proofErr w:type="spellEnd"/>
          </w:p>
          <w:p w:rsidR="00092C10" w:rsidRPr="00092C10" w:rsidRDefault="00092C10" w:rsidP="00D246C6">
            <w:pPr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1134" w:type="dxa"/>
          </w:tcPr>
          <w:p w:rsidR="00092C10" w:rsidRPr="00092C10" w:rsidRDefault="00092C10" w:rsidP="00D246C6">
            <w:pPr>
              <w:rPr>
                <w:rFonts w:ascii="Times New Roman" w:hAnsi="Times New Roman" w:cs="Times New Roman"/>
                <w:sz w:val="16"/>
                <w:szCs w:val="28"/>
              </w:rPr>
            </w:pPr>
            <w:proofErr w:type="spellStart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>Лексичне</w:t>
            </w:r>
            <w:proofErr w:type="spellEnd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 xml:space="preserve"> </w:t>
            </w:r>
            <w:proofErr w:type="spellStart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>наповнення</w:t>
            </w:r>
            <w:proofErr w:type="spellEnd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>: 1-8</w:t>
            </w:r>
          </w:p>
          <w:p w:rsidR="00092C10" w:rsidRPr="00092C10" w:rsidRDefault="00092C10" w:rsidP="00D246C6">
            <w:pPr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1134" w:type="dxa"/>
          </w:tcPr>
          <w:p w:rsidR="00092C10" w:rsidRPr="00092C10" w:rsidRDefault="00092C10" w:rsidP="00D246C6">
            <w:pPr>
              <w:rPr>
                <w:rFonts w:ascii="Times New Roman" w:hAnsi="Times New Roman" w:cs="Times New Roman"/>
                <w:sz w:val="16"/>
                <w:szCs w:val="28"/>
                <w:lang w:val="uk-UA"/>
              </w:rPr>
            </w:pPr>
            <w:proofErr w:type="spellStart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>Функціона</w:t>
            </w:r>
            <w:proofErr w:type="spellEnd"/>
            <w:r w:rsidRPr="00092C10">
              <w:rPr>
                <w:rFonts w:ascii="Times New Roman" w:hAnsi="Times New Roman" w:cs="Times New Roman"/>
                <w:sz w:val="16"/>
                <w:szCs w:val="28"/>
                <w:lang w:val="uk-UA"/>
              </w:rPr>
              <w:t>-</w:t>
            </w:r>
            <w:proofErr w:type="spellStart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>льна</w:t>
            </w:r>
            <w:proofErr w:type="spellEnd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 xml:space="preserve"> </w:t>
            </w:r>
            <w:proofErr w:type="spellStart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>адекватність</w:t>
            </w:r>
            <w:proofErr w:type="spellEnd"/>
            <w:r w:rsidRPr="00092C10">
              <w:rPr>
                <w:rFonts w:ascii="Times New Roman" w:hAnsi="Times New Roman" w:cs="Times New Roman"/>
                <w:sz w:val="16"/>
                <w:szCs w:val="28"/>
              </w:rPr>
              <w:t xml:space="preserve">: </w:t>
            </w:r>
          </w:p>
          <w:p w:rsidR="00092C10" w:rsidRPr="00092C10" w:rsidRDefault="00092C10" w:rsidP="00D246C6">
            <w:pPr>
              <w:rPr>
                <w:rFonts w:ascii="Times New Roman" w:hAnsi="Times New Roman" w:cs="Times New Roman"/>
                <w:sz w:val="16"/>
                <w:szCs w:val="28"/>
              </w:rPr>
            </w:pPr>
            <w:r w:rsidRPr="00092C10">
              <w:rPr>
                <w:rFonts w:ascii="Times New Roman" w:hAnsi="Times New Roman" w:cs="Times New Roman"/>
                <w:sz w:val="16"/>
                <w:szCs w:val="28"/>
              </w:rPr>
              <w:t>1-2</w:t>
            </w:r>
          </w:p>
          <w:p w:rsidR="00092C10" w:rsidRPr="00092C10" w:rsidRDefault="00092C10" w:rsidP="00D246C6">
            <w:pPr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  <w:tc>
          <w:tcPr>
            <w:tcW w:w="992" w:type="dxa"/>
          </w:tcPr>
          <w:p w:rsidR="00092C10" w:rsidRPr="00092C10" w:rsidRDefault="00092C10" w:rsidP="00D246C6">
            <w:pPr>
              <w:rPr>
                <w:rFonts w:ascii="Times New Roman" w:hAnsi="Times New Roman" w:cs="Times New Roman"/>
                <w:sz w:val="16"/>
                <w:szCs w:val="28"/>
                <w:lang w:val="uk-UA"/>
              </w:rPr>
            </w:pPr>
            <w:r w:rsidRPr="00092C10">
              <w:rPr>
                <w:rFonts w:ascii="Times New Roman" w:hAnsi="Times New Roman" w:cs="Times New Roman"/>
                <w:sz w:val="16"/>
                <w:szCs w:val="28"/>
                <w:lang w:val="uk-UA"/>
              </w:rPr>
              <w:t>Загальний бал</w:t>
            </w:r>
          </w:p>
          <w:p w:rsidR="00092C10" w:rsidRPr="00092C10" w:rsidRDefault="00092C10" w:rsidP="00D246C6">
            <w:pPr>
              <w:rPr>
                <w:rFonts w:ascii="Times New Roman" w:hAnsi="Times New Roman" w:cs="Times New Roman"/>
                <w:sz w:val="16"/>
                <w:szCs w:val="28"/>
                <w:lang w:val="uk-UA"/>
              </w:rPr>
            </w:pPr>
            <w:r w:rsidRPr="00092C10">
              <w:rPr>
                <w:rFonts w:ascii="Times New Roman" w:hAnsi="Times New Roman" w:cs="Times New Roman"/>
                <w:sz w:val="16"/>
                <w:szCs w:val="28"/>
                <w:lang w:val="uk-UA"/>
              </w:rPr>
              <w:t>(</w:t>
            </w:r>
            <w:proofErr w:type="spellStart"/>
            <w:r w:rsidRPr="00092C10">
              <w:rPr>
                <w:rFonts w:ascii="Times New Roman" w:hAnsi="Times New Roman" w:cs="Times New Roman"/>
                <w:sz w:val="16"/>
                <w:szCs w:val="28"/>
                <w:lang w:val="uk-UA"/>
              </w:rPr>
              <w:t>макс</w:t>
            </w:r>
            <w:proofErr w:type="spellEnd"/>
            <w:r w:rsidRPr="00092C10">
              <w:rPr>
                <w:rFonts w:ascii="Times New Roman" w:hAnsi="Times New Roman" w:cs="Times New Roman"/>
                <w:sz w:val="16"/>
                <w:szCs w:val="28"/>
                <w:lang w:val="uk-UA"/>
              </w:rPr>
              <w:t>. 30)</w:t>
            </w:r>
          </w:p>
        </w:tc>
      </w:tr>
      <w:tr w:rsidR="00092C10" w:rsidRPr="00AC2E2B" w:rsidTr="00092C10">
        <w:trPr>
          <w:trHeight w:val="320"/>
        </w:trPr>
        <w:tc>
          <w:tcPr>
            <w:tcW w:w="426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56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C10" w:rsidRPr="00AC2E2B" w:rsidTr="00092C10">
        <w:trPr>
          <w:trHeight w:val="308"/>
        </w:trPr>
        <w:tc>
          <w:tcPr>
            <w:tcW w:w="426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56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C10" w:rsidRPr="00AC2E2B" w:rsidTr="00092C10">
        <w:trPr>
          <w:trHeight w:val="320"/>
        </w:trPr>
        <w:tc>
          <w:tcPr>
            <w:tcW w:w="426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56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C10" w:rsidRPr="00AC2E2B" w:rsidTr="00092C10">
        <w:trPr>
          <w:trHeight w:val="320"/>
        </w:trPr>
        <w:tc>
          <w:tcPr>
            <w:tcW w:w="426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56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92C10" w:rsidRPr="00AC2E2B" w:rsidRDefault="00092C10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0BD9" w:rsidRPr="00AC2E2B" w:rsidRDefault="00830BD9" w:rsidP="00830BD9">
      <w:pPr>
        <w:rPr>
          <w:rFonts w:ascii="Times New Roman" w:hAnsi="Times New Roman" w:cs="Times New Roman"/>
          <w:sz w:val="28"/>
          <w:szCs w:val="28"/>
        </w:rPr>
      </w:pPr>
    </w:p>
    <w:p w:rsidR="00830BD9" w:rsidRPr="00830BD9" w:rsidRDefault="00830BD9" w:rsidP="00830BD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г)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Відомість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оцінювання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писемного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мовлення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Тривалість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письмової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45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хв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30BD9" w:rsidRPr="00830BD9" w:rsidRDefault="00830BD9" w:rsidP="00830BD9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7"/>
        <w:tblW w:w="9918" w:type="dxa"/>
        <w:tblLayout w:type="fixed"/>
        <w:tblLook w:val="04A0" w:firstRow="1" w:lastRow="0" w:firstColumn="1" w:lastColumn="0" w:noHBand="0" w:noVBand="1"/>
      </w:tblPr>
      <w:tblGrid>
        <w:gridCol w:w="544"/>
        <w:gridCol w:w="884"/>
        <w:gridCol w:w="1115"/>
        <w:gridCol w:w="1274"/>
        <w:gridCol w:w="1281"/>
        <w:gridCol w:w="1427"/>
        <w:gridCol w:w="1115"/>
        <w:gridCol w:w="1002"/>
        <w:gridCol w:w="1276"/>
      </w:tblGrid>
      <w:tr w:rsidR="00830BD9" w:rsidRPr="00AC2E2B" w:rsidTr="00D246C6">
        <w:trPr>
          <w:trHeight w:val="1064"/>
        </w:trPr>
        <w:tc>
          <w:tcPr>
            <w:tcW w:w="544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Cs w:val="28"/>
              </w:rPr>
            </w:pPr>
            <w:r w:rsidRPr="00AC2E2B">
              <w:rPr>
                <w:rFonts w:ascii="Times New Roman" w:hAnsi="Times New Roman" w:cs="Times New Roman"/>
                <w:szCs w:val="28"/>
              </w:rPr>
              <w:t>№</w:t>
            </w:r>
          </w:p>
        </w:tc>
        <w:tc>
          <w:tcPr>
            <w:tcW w:w="884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AC2E2B">
              <w:rPr>
                <w:rFonts w:ascii="Times New Roman" w:hAnsi="Times New Roman" w:cs="Times New Roman"/>
                <w:szCs w:val="28"/>
              </w:rPr>
              <w:t>Код</w:t>
            </w:r>
            <w:proofErr w:type="spellEnd"/>
            <w:r w:rsidRPr="00AC2E2B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AC2E2B">
              <w:rPr>
                <w:rFonts w:ascii="Times New Roman" w:hAnsi="Times New Roman" w:cs="Times New Roman"/>
                <w:szCs w:val="28"/>
              </w:rPr>
              <w:t>роботи</w:t>
            </w:r>
            <w:proofErr w:type="spellEnd"/>
          </w:p>
        </w:tc>
        <w:tc>
          <w:tcPr>
            <w:tcW w:w="1115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0"/>
                <w:szCs w:val="28"/>
              </w:rPr>
            </w:pPr>
            <w:proofErr w:type="spellStart"/>
            <w:r w:rsidRPr="00AC2E2B">
              <w:rPr>
                <w:rFonts w:ascii="Times New Roman" w:hAnsi="Times New Roman" w:cs="Times New Roman"/>
                <w:sz w:val="20"/>
                <w:szCs w:val="28"/>
              </w:rPr>
              <w:t>Прізвище</w:t>
            </w:r>
            <w:proofErr w:type="spellEnd"/>
            <w:r w:rsidRPr="00AC2E2B"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</w:p>
          <w:p w:rsidR="00830BD9" w:rsidRPr="00AC2E2B" w:rsidRDefault="00830BD9" w:rsidP="00D246C6">
            <w:pPr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AC2E2B">
              <w:rPr>
                <w:rFonts w:ascii="Times New Roman" w:hAnsi="Times New Roman" w:cs="Times New Roman"/>
                <w:sz w:val="20"/>
                <w:szCs w:val="28"/>
              </w:rPr>
              <w:t>ім’я</w:t>
            </w:r>
            <w:proofErr w:type="spellEnd"/>
            <w:r w:rsidRPr="00AC2E2B"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  <w:proofErr w:type="spellStart"/>
            <w:r w:rsidRPr="00AC2E2B">
              <w:rPr>
                <w:rFonts w:ascii="Times New Roman" w:hAnsi="Times New Roman" w:cs="Times New Roman"/>
                <w:sz w:val="20"/>
                <w:szCs w:val="28"/>
              </w:rPr>
              <w:t>учня</w:t>
            </w:r>
            <w:proofErr w:type="spellEnd"/>
          </w:p>
        </w:tc>
        <w:tc>
          <w:tcPr>
            <w:tcW w:w="1274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AC2E2B">
              <w:rPr>
                <w:rFonts w:ascii="Times New Roman" w:hAnsi="Times New Roman" w:cs="Times New Roman"/>
                <w:szCs w:val="28"/>
              </w:rPr>
              <w:t>Зміст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>:</w:t>
            </w:r>
          </w:p>
          <w:p w:rsidR="00830BD9" w:rsidRPr="00AC2E2B" w:rsidRDefault="00830BD9" w:rsidP="00D246C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C2E2B">
              <w:rPr>
                <w:rFonts w:ascii="Times New Roman" w:hAnsi="Times New Roman" w:cs="Times New Roman"/>
                <w:szCs w:val="28"/>
              </w:rPr>
              <w:t>(0-8)</w:t>
            </w:r>
          </w:p>
          <w:p w:rsidR="00830BD9" w:rsidRPr="00AC2E2B" w:rsidRDefault="00830BD9" w:rsidP="00D246C6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281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AC2E2B">
              <w:rPr>
                <w:rFonts w:ascii="Times New Roman" w:hAnsi="Times New Roman" w:cs="Times New Roman"/>
                <w:szCs w:val="28"/>
              </w:rPr>
              <w:t>Граматика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>:</w:t>
            </w:r>
          </w:p>
          <w:p w:rsidR="00830BD9" w:rsidRPr="00AC2E2B" w:rsidRDefault="00830BD9" w:rsidP="00D246C6">
            <w:pPr>
              <w:rPr>
                <w:rFonts w:ascii="Times New Roman" w:hAnsi="Times New Roman" w:cs="Times New Roman"/>
                <w:szCs w:val="28"/>
              </w:rPr>
            </w:pPr>
            <w:r w:rsidRPr="00AC2E2B">
              <w:rPr>
                <w:rFonts w:ascii="Times New Roman" w:hAnsi="Times New Roman" w:cs="Times New Roman"/>
                <w:szCs w:val="28"/>
              </w:rPr>
              <w:t>(0-10)</w:t>
            </w:r>
          </w:p>
        </w:tc>
        <w:tc>
          <w:tcPr>
            <w:tcW w:w="1427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8"/>
              </w:rPr>
              <w:t>Л</w:t>
            </w:r>
            <w:r w:rsidRPr="00AC2E2B">
              <w:rPr>
                <w:rFonts w:ascii="Times New Roman" w:hAnsi="Times New Roman" w:cs="Times New Roman"/>
                <w:sz w:val="20"/>
                <w:szCs w:val="28"/>
              </w:rPr>
              <w:t>ексична</w:t>
            </w:r>
            <w:proofErr w:type="spellEnd"/>
            <w:r w:rsidRPr="00AC2E2B"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  <w:proofErr w:type="spellStart"/>
            <w:r w:rsidRPr="00AC2E2B">
              <w:rPr>
                <w:rFonts w:ascii="Times New Roman" w:hAnsi="Times New Roman" w:cs="Times New Roman"/>
                <w:sz w:val="20"/>
                <w:szCs w:val="28"/>
              </w:rPr>
              <w:t>насиченість</w:t>
            </w:r>
            <w:proofErr w:type="spellEnd"/>
            <w:r w:rsidRPr="00AC2E2B">
              <w:rPr>
                <w:rFonts w:ascii="Times New Roman" w:hAnsi="Times New Roman" w:cs="Times New Roman"/>
                <w:sz w:val="20"/>
                <w:szCs w:val="28"/>
              </w:rPr>
              <w:t>: (2-8)</w:t>
            </w:r>
          </w:p>
        </w:tc>
        <w:tc>
          <w:tcPr>
            <w:tcW w:w="1115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AC2E2B">
              <w:rPr>
                <w:rFonts w:ascii="Times New Roman" w:hAnsi="Times New Roman" w:cs="Times New Roman"/>
                <w:szCs w:val="28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>:</w:t>
            </w:r>
          </w:p>
          <w:p w:rsidR="00830BD9" w:rsidRPr="00AC2E2B" w:rsidRDefault="00830BD9" w:rsidP="00D246C6">
            <w:pPr>
              <w:rPr>
                <w:rFonts w:ascii="Times New Roman" w:hAnsi="Times New Roman" w:cs="Times New Roman"/>
                <w:szCs w:val="28"/>
              </w:rPr>
            </w:pPr>
            <w:r w:rsidRPr="00AC2E2B">
              <w:rPr>
                <w:rFonts w:ascii="Times New Roman" w:hAnsi="Times New Roman" w:cs="Times New Roman"/>
                <w:szCs w:val="28"/>
              </w:rPr>
              <w:t>(0-2)</w:t>
            </w:r>
          </w:p>
        </w:tc>
        <w:tc>
          <w:tcPr>
            <w:tcW w:w="1002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Cs w:val="28"/>
              </w:rPr>
              <w:t>О</w:t>
            </w:r>
            <w:r w:rsidRPr="00AC2E2B">
              <w:rPr>
                <w:rFonts w:ascii="Times New Roman" w:hAnsi="Times New Roman" w:cs="Times New Roman"/>
                <w:szCs w:val="28"/>
              </w:rPr>
              <w:t>бсяг</w:t>
            </w:r>
            <w:proofErr w:type="spellEnd"/>
            <w:r w:rsidRPr="00AC2E2B">
              <w:rPr>
                <w:rFonts w:ascii="Times New Roman" w:hAnsi="Times New Roman" w:cs="Times New Roman"/>
                <w:szCs w:val="28"/>
              </w:rPr>
              <w:t>:</w:t>
            </w:r>
          </w:p>
          <w:p w:rsidR="00830BD9" w:rsidRPr="00AC2E2B" w:rsidRDefault="00830BD9" w:rsidP="00D246C6">
            <w:pPr>
              <w:rPr>
                <w:rFonts w:ascii="Times New Roman" w:hAnsi="Times New Roman" w:cs="Times New Roman"/>
                <w:szCs w:val="28"/>
              </w:rPr>
            </w:pPr>
            <w:r w:rsidRPr="00AC2E2B">
              <w:rPr>
                <w:rFonts w:ascii="Times New Roman" w:hAnsi="Times New Roman" w:cs="Times New Roman"/>
                <w:szCs w:val="28"/>
              </w:rPr>
              <w:t>(0-2)</w:t>
            </w:r>
          </w:p>
        </w:tc>
        <w:tc>
          <w:tcPr>
            <w:tcW w:w="1276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AC2E2B">
              <w:rPr>
                <w:rFonts w:ascii="Times New Roman" w:hAnsi="Times New Roman" w:cs="Times New Roman"/>
                <w:szCs w:val="28"/>
              </w:rPr>
              <w:t>Загальний</w:t>
            </w:r>
            <w:proofErr w:type="spellEnd"/>
            <w:r w:rsidRPr="00AC2E2B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AC2E2B">
              <w:rPr>
                <w:rFonts w:ascii="Times New Roman" w:hAnsi="Times New Roman" w:cs="Times New Roman"/>
                <w:szCs w:val="28"/>
              </w:rPr>
              <w:t>бал</w:t>
            </w:r>
            <w:proofErr w:type="spellEnd"/>
          </w:p>
          <w:p w:rsidR="00830BD9" w:rsidRPr="00AC2E2B" w:rsidRDefault="00830BD9" w:rsidP="00D246C6">
            <w:pPr>
              <w:rPr>
                <w:rFonts w:ascii="Times New Roman" w:hAnsi="Times New Roman" w:cs="Times New Roman"/>
                <w:szCs w:val="28"/>
              </w:rPr>
            </w:pPr>
            <w:r w:rsidRPr="00AC2E2B">
              <w:rPr>
                <w:rFonts w:ascii="Times New Roman" w:hAnsi="Times New Roman" w:cs="Times New Roman"/>
                <w:szCs w:val="28"/>
              </w:rPr>
              <w:t>(</w:t>
            </w:r>
            <w:proofErr w:type="spellStart"/>
            <w:r w:rsidRPr="00AC2E2B">
              <w:rPr>
                <w:rFonts w:ascii="Times New Roman" w:hAnsi="Times New Roman" w:cs="Times New Roman"/>
                <w:szCs w:val="28"/>
              </w:rPr>
              <w:t>макс</w:t>
            </w:r>
            <w:proofErr w:type="spellEnd"/>
            <w:r w:rsidRPr="00AC2E2B">
              <w:rPr>
                <w:rFonts w:ascii="Times New Roman" w:hAnsi="Times New Roman" w:cs="Times New Roman"/>
                <w:szCs w:val="28"/>
              </w:rPr>
              <w:t>. 30)</w:t>
            </w:r>
          </w:p>
        </w:tc>
      </w:tr>
      <w:tr w:rsidR="00830BD9" w:rsidRPr="00AC2E2B" w:rsidTr="00D246C6">
        <w:trPr>
          <w:trHeight w:val="342"/>
        </w:trPr>
        <w:tc>
          <w:tcPr>
            <w:tcW w:w="544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84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1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BD9" w:rsidRPr="00AC2E2B" w:rsidTr="00D246C6">
        <w:trPr>
          <w:trHeight w:val="329"/>
        </w:trPr>
        <w:tc>
          <w:tcPr>
            <w:tcW w:w="544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84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1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BD9" w:rsidRPr="00AC2E2B" w:rsidTr="00D246C6">
        <w:trPr>
          <w:trHeight w:val="342"/>
        </w:trPr>
        <w:tc>
          <w:tcPr>
            <w:tcW w:w="544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84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1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BD9" w:rsidRPr="00AC2E2B" w:rsidTr="00D246C6">
        <w:trPr>
          <w:trHeight w:val="342"/>
        </w:trPr>
        <w:tc>
          <w:tcPr>
            <w:tcW w:w="544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884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1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5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30BD9" w:rsidRPr="00AC2E2B" w:rsidRDefault="00830BD9" w:rsidP="00D24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0BD9" w:rsidRPr="00AC2E2B" w:rsidRDefault="00830BD9" w:rsidP="00F75A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0BD9" w:rsidRPr="00830BD9" w:rsidRDefault="00830BD9" w:rsidP="00F75AF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0BD9">
        <w:rPr>
          <w:rFonts w:ascii="Times New Roman" w:hAnsi="Times New Roman" w:cs="Times New Roman"/>
          <w:b/>
          <w:sz w:val="28"/>
          <w:szCs w:val="28"/>
          <w:lang w:val="ru-RU"/>
        </w:rPr>
        <w:t>3.</w:t>
      </w:r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Максимальний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бал за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кожен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вид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мовленнєвої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- 30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балів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Тобто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якщо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у вас в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аудіюванні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10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речень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на перший тест і 10 на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другий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кожна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правильна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відповідь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буде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коштувати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1,5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балів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30BD9" w:rsidRPr="00830BD9" w:rsidRDefault="00830BD9" w:rsidP="00F75AF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0BD9">
        <w:rPr>
          <w:rFonts w:ascii="Times New Roman" w:hAnsi="Times New Roman" w:cs="Times New Roman"/>
          <w:b/>
          <w:sz w:val="28"/>
          <w:szCs w:val="28"/>
          <w:lang w:val="ru-RU"/>
        </w:rPr>
        <w:t>4.</w:t>
      </w:r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читанні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різна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кількість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запитань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суд</w:t>
      </w:r>
      <w:r w:rsidR="000148D8">
        <w:rPr>
          <w:rFonts w:ascii="Times New Roman" w:hAnsi="Times New Roman" w:cs="Times New Roman"/>
          <w:sz w:val="28"/>
          <w:szCs w:val="28"/>
          <w:lang w:val="ru-RU"/>
        </w:rPr>
        <w:t>жень</w:t>
      </w:r>
      <w:proofErr w:type="spellEnd"/>
      <w:r w:rsidR="000148D8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2724B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0148D8">
        <w:rPr>
          <w:rFonts w:ascii="Times New Roman" w:hAnsi="Times New Roman" w:cs="Times New Roman"/>
          <w:sz w:val="28"/>
          <w:szCs w:val="28"/>
          <w:lang w:val="ru-RU"/>
        </w:rPr>
        <w:t xml:space="preserve">але </w:t>
      </w:r>
      <w:proofErr w:type="spellStart"/>
      <w:r w:rsidR="000148D8">
        <w:rPr>
          <w:rFonts w:ascii="Times New Roman" w:hAnsi="Times New Roman" w:cs="Times New Roman"/>
          <w:sz w:val="28"/>
          <w:szCs w:val="28"/>
          <w:lang w:val="ru-RU"/>
        </w:rPr>
        <w:t>загальна</w:t>
      </w:r>
      <w:proofErr w:type="spellEnd"/>
      <w:r w:rsidR="000148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148D8">
        <w:rPr>
          <w:rFonts w:ascii="Times New Roman" w:hAnsi="Times New Roman" w:cs="Times New Roman"/>
          <w:sz w:val="28"/>
          <w:szCs w:val="28"/>
          <w:lang w:val="ru-RU"/>
        </w:rPr>
        <w:t>кількість</w:t>
      </w:r>
      <w:proofErr w:type="spellEnd"/>
      <w:r w:rsidR="000148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148D8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="000148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має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бути  30</w:t>
      </w:r>
      <w:proofErr w:type="gram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балів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30BD9" w:rsidRPr="00830BD9" w:rsidRDefault="00830BD9" w:rsidP="00F75AF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5. Письмо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оцінюємо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в 30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балів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за такими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критеріями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830BD9" w:rsidRPr="00830BD9" w:rsidRDefault="00830BD9" w:rsidP="00F75AF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Зміст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: 0-8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балів</w:t>
      </w:r>
      <w:proofErr w:type="spellEnd"/>
    </w:p>
    <w:p w:rsidR="00830BD9" w:rsidRPr="00830BD9" w:rsidRDefault="00830BD9" w:rsidP="00F75AF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граматика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595FB9">
        <w:rPr>
          <w:rFonts w:ascii="Times New Roman" w:hAnsi="Times New Roman" w:cs="Times New Roman"/>
          <w:sz w:val="28"/>
          <w:szCs w:val="28"/>
          <w:lang w:val="ru-RU"/>
        </w:rPr>
        <w:t>0-</w:t>
      </w:r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10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балів</w:t>
      </w:r>
      <w:proofErr w:type="spellEnd"/>
    </w:p>
    <w:p w:rsidR="00830BD9" w:rsidRPr="00830BD9" w:rsidRDefault="00830BD9" w:rsidP="00F75AF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лексична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насиченість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: 2-8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бали</w:t>
      </w:r>
      <w:proofErr w:type="spellEnd"/>
    </w:p>
    <w:p w:rsidR="00830BD9" w:rsidRPr="00830BD9" w:rsidRDefault="00830BD9" w:rsidP="00F75AF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форма: 0-2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балів</w:t>
      </w:r>
      <w:proofErr w:type="spellEnd"/>
    </w:p>
    <w:p w:rsidR="00830BD9" w:rsidRDefault="00830BD9" w:rsidP="00F75AF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обсяг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: 0-2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бали</w:t>
      </w:r>
      <w:proofErr w:type="spellEnd"/>
    </w:p>
    <w:p w:rsidR="002724BB" w:rsidRPr="00830BD9" w:rsidRDefault="002724BB" w:rsidP="00F75AF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30BD9" w:rsidRDefault="00830BD9" w:rsidP="00F75AF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6.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Усне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мовле</w:t>
      </w:r>
      <w:r w:rsidR="000148D8">
        <w:rPr>
          <w:rFonts w:ascii="Times New Roman" w:hAnsi="Times New Roman" w:cs="Times New Roman"/>
          <w:sz w:val="28"/>
          <w:szCs w:val="28"/>
          <w:lang w:val="ru-RU"/>
        </w:rPr>
        <w:t>ння</w:t>
      </w:r>
      <w:proofErr w:type="spellEnd"/>
      <w:r w:rsidR="000148D8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0148D8">
        <w:rPr>
          <w:rFonts w:ascii="Times New Roman" w:hAnsi="Times New Roman" w:cs="Times New Roman"/>
          <w:sz w:val="28"/>
          <w:szCs w:val="28"/>
          <w:lang w:val="ru-RU"/>
        </w:rPr>
        <w:t>учні</w:t>
      </w:r>
      <w:proofErr w:type="spellEnd"/>
      <w:r w:rsidR="000148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148D8">
        <w:rPr>
          <w:rFonts w:ascii="Times New Roman" w:hAnsi="Times New Roman" w:cs="Times New Roman"/>
          <w:sz w:val="28"/>
          <w:szCs w:val="28"/>
          <w:lang w:val="ru-RU"/>
        </w:rPr>
        <w:t>отримують</w:t>
      </w:r>
      <w:proofErr w:type="spellEnd"/>
      <w:r w:rsidR="000148D8">
        <w:rPr>
          <w:rFonts w:ascii="Times New Roman" w:hAnsi="Times New Roman" w:cs="Times New Roman"/>
          <w:sz w:val="28"/>
          <w:szCs w:val="28"/>
          <w:lang w:val="ru-RU"/>
        </w:rPr>
        <w:t xml:space="preserve"> три теми, </w:t>
      </w:r>
      <w:proofErr w:type="spellStart"/>
      <w:r w:rsidR="000148D8">
        <w:rPr>
          <w:rFonts w:ascii="Times New Roman" w:hAnsi="Times New Roman" w:cs="Times New Roman"/>
          <w:sz w:val="28"/>
          <w:szCs w:val="28"/>
          <w:lang w:val="ru-RU"/>
        </w:rPr>
        <w:t>обирають</w:t>
      </w:r>
      <w:proofErr w:type="spellEnd"/>
      <w:r w:rsidR="000148D8">
        <w:rPr>
          <w:rFonts w:ascii="Times New Roman" w:hAnsi="Times New Roman" w:cs="Times New Roman"/>
          <w:sz w:val="28"/>
          <w:szCs w:val="28"/>
          <w:lang w:val="ru-RU"/>
        </w:rPr>
        <w:t xml:space="preserve"> одну та </w:t>
      </w:r>
      <w:proofErr w:type="spellStart"/>
      <w:r w:rsidR="000148D8">
        <w:rPr>
          <w:rFonts w:ascii="Times New Roman" w:hAnsi="Times New Roman" w:cs="Times New Roman"/>
          <w:sz w:val="28"/>
          <w:szCs w:val="28"/>
          <w:lang w:val="ru-RU"/>
        </w:rPr>
        <w:t>розкривають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зміст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) - 30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балів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наступними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критеріями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595FB9" w:rsidRPr="00F75AF6" w:rsidRDefault="00595FB9" w:rsidP="00F75AF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75AF6">
        <w:rPr>
          <w:rFonts w:ascii="Times New Roman" w:hAnsi="Times New Roman" w:cs="Times New Roman"/>
          <w:sz w:val="28"/>
          <w:szCs w:val="28"/>
          <w:lang w:val="ru-RU"/>
        </w:rPr>
        <w:t>Повнота</w:t>
      </w:r>
      <w:proofErr w:type="spellEnd"/>
      <w:r w:rsidRPr="00F75A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5AF6">
        <w:rPr>
          <w:rFonts w:ascii="Times New Roman" w:hAnsi="Times New Roman" w:cs="Times New Roman"/>
          <w:sz w:val="28"/>
          <w:szCs w:val="28"/>
          <w:lang w:val="ru-RU"/>
        </w:rPr>
        <w:t>розкриття</w:t>
      </w:r>
      <w:proofErr w:type="spellEnd"/>
      <w:r w:rsidRPr="00F75AF6">
        <w:rPr>
          <w:rFonts w:ascii="Times New Roman" w:hAnsi="Times New Roman" w:cs="Times New Roman"/>
          <w:sz w:val="28"/>
          <w:szCs w:val="28"/>
          <w:lang w:val="ru-RU"/>
        </w:rPr>
        <w:t xml:space="preserve"> теми:</w:t>
      </w:r>
      <w:r w:rsidRPr="00F75A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5AF6">
        <w:rPr>
          <w:rFonts w:ascii="Times New Roman" w:hAnsi="Times New Roman" w:cs="Times New Roman"/>
          <w:sz w:val="28"/>
          <w:szCs w:val="28"/>
          <w:lang w:val="ru-RU"/>
        </w:rPr>
        <w:t xml:space="preserve">1-3 </w:t>
      </w:r>
      <w:proofErr w:type="spellStart"/>
      <w:r w:rsidRPr="00F75AF6">
        <w:rPr>
          <w:rFonts w:ascii="Times New Roman" w:hAnsi="Times New Roman" w:cs="Times New Roman"/>
          <w:sz w:val="28"/>
          <w:szCs w:val="28"/>
          <w:lang w:val="ru-RU"/>
        </w:rPr>
        <w:t>бали</w:t>
      </w:r>
      <w:proofErr w:type="spellEnd"/>
    </w:p>
    <w:p w:rsidR="00595FB9" w:rsidRPr="00F75AF6" w:rsidRDefault="00595FB9" w:rsidP="00F75AF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75AF6">
        <w:rPr>
          <w:rFonts w:ascii="Times New Roman" w:hAnsi="Times New Roman" w:cs="Times New Roman"/>
          <w:sz w:val="28"/>
          <w:szCs w:val="28"/>
          <w:lang w:val="ru-RU"/>
        </w:rPr>
        <w:t>Комунікативна</w:t>
      </w:r>
      <w:proofErr w:type="spellEnd"/>
      <w:r w:rsidRPr="00F75A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F75AF6">
        <w:rPr>
          <w:rFonts w:ascii="Times New Roman" w:hAnsi="Times New Roman" w:cs="Times New Roman"/>
          <w:sz w:val="28"/>
          <w:szCs w:val="28"/>
          <w:lang w:val="ru-RU"/>
        </w:rPr>
        <w:t>спрямованість</w:t>
      </w:r>
      <w:proofErr w:type="spellEnd"/>
      <w:r w:rsidRPr="00F75AF6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F75AF6">
        <w:rPr>
          <w:rFonts w:ascii="Times New Roman" w:hAnsi="Times New Roman" w:cs="Times New Roman"/>
          <w:sz w:val="28"/>
          <w:szCs w:val="28"/>
          <w:lang w:val="ru-RU"/>
        </w:rPr>
        <w:t xml:space="preserve"> 1-3</w:t>
      </w:r>
    </w:p>
    <w:p w:rsidR="00595FB9" w:rsidRPr="00F75AF6" w:rsidRDefault="00595FB9" w:rsidP="00F75AF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75AF6">
        <w:rPr>
          <w:rFonts w:ascii="Times New Roman" w:hAnsi="Times New Roman" w:cs="Times New Roman"/>
          <w:sz w:val="28"/>
          <w:szCs w:val="28"/>
          <w:lang w:val="ru-RU"/>
        </w:rPr>
        <w:t>Інформаційна</w:t>
      </w:r>
      <w:proofErr w:type="spellEnd"/>
      <w:r w:rsidRPr="00F75A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75AF6">
        <w:rPr>
          <w:rFonts w:ascii="Times New Roman" w:hAnsi="Times New Roman" w:cs="Times New Roman"/>
          <w:sz w:val="28"/>
          <w:szCs w:val="28"/>
          <w:lang w:val="ru-RU"/>
        </w:rPr>
        <w:t>значимість</w:t>
      </w:r>
      <w:proofErr w:type="spellEnd"/>
      <w:r w:rsidRPr="00F75AF6">
        <w:rPr>
          <w:rFonts w:ascii="Times New Roman" w:hAnsi="Times New Roman" w:cs="Times New Roman"/>
          <w:sz w:val="28"/>
          <w:szCs w:val="28"/>
          <w:lang w:val="ru-RU"/>
        </w:rPr>
        <w:t>: 0-2</w:t>
      </w:r>
    </w:p>
    <w:p w:rsidR="00595FB9" w:rsidRPr="00F75AF6" w:rsidRDefault="00595FB9" w:rsidP="00F75AF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75AF6">
        <w:rPr>
          <w:rFonts w:ascii="Times New Roman" w:hAnsi="Times New Roman" w:cs="Times New Roman"/>
          <w:sz w:val="28"/>
          <w:szCs w:val="28"/>
          <w:lang w:val="ru-RU"/>
        </w:rPr>
        <w:t>Вимова</w:t>
      </w:r>
      <w:proofErr w:type="spellEnd"/>
      <w:r w:rsidRPr="00F75AF6">
        <w:rPr>
          <w:rFonts w:ascii="Times New Roman" w:hAnsi="Times New Roman" w:cs="Times New Roman"/>
          <w:sz w:val="28"/>
          <w:szCs w:val="28"/>
          <w:lang w:val="ru-RU"/>
        </w:rPr>
        <w:t xml:space="preserve">: 0-4 </w:t>
      </w:r>
      <w:proofErr w:type="spellStart"/>
      <w:r w:rsidRPr="00F75AF6">
        <w:rPr>
          <w:rFonts w:ascii="Times New Roman" w:hAnsi="Times New Roman" w:cs="Times New Roman"/>
          <w:sz w:val="28"/>
          <w:szCs w:val="28"/>
          <w:lang w:val="ru-RU"/>
        </w:rPr>
        <w:t>бали</w:t>
      </w:r>
      <w:proofErr w:type="spellEnd"/>
    </w:p>
    <w:p w:rsidR="00595FB9" w:rsidRPr="00F75AF6" w:rsidRDefault="00595FB9" w:rsidP="00F75AF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75AF6">
        <w:rPr>
          <w:rFonts w:ascii="Times New Roman" w:hAnsi="Times New Roman" w:cs="Times New Roman"/>
          <w:sz w:val="28"/>
          <w:szCs w:val="28"/>
          <w:lang w:val="ru-RU"/>
        </w:rPr>
        <w:t>Граматика</w:t>
      </w:r>
      <w:proofErr w:type="spellEnd"/>
      <w:r w:rsidRPr="00F75AF6">
        <w:rPr>
          <w:rFonts w:ascii="Times New Roman" w:hAnsi="Times New Roman" w:cs="Times New Roman"/>
          <w:sz w:val="28"/>
          <w:szCs w:val="28"/>
          <w:lang w:val="ru-RU"/>
        </w:rPr>
        <w:t xml:space="preserve">: 1-8 </w:t>
      </w:r>
      <w:proofErr w:type="spellStart"/>
      <w:r w:rsidRPr="00F75AF6">
        <w:rPr>
          <w:rFonts w:ascii="Times New Roman" w:hAnsi="Times New Roman" w:cs="Times New Roman"/>
          <w:sz w:val="28"/>
          <w:szCs w:val="28"/>
          <w:lang w:val="ru-RU"/>
        </w:rPr>
        <w:t>балів</w:t>
      </w:r>
      <w:proofErr w:type="spellEnd"/>
    </w:p>
    <w:p w:rsidR="00595FB9" w:rsidRPr="00EC7750" w:rsidRDefault="00595FB9" w:rsidP="00F75AF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EC7750">
        <w:rPr>
          <w:rFonts w:ascii="Times New Roman" w:hAnsi="Times New Roman" w:cs="Times New Roman"/>
          <w:sz w:val="28"/>
          <w:szCs w:val="28"/>
          <w:lang w:val="ru-RU"/>
        </w:rPr>
        <w:t>Лексичне</w:t>
      </w:r>
      <w:proofErr w:type="spellEnd"/>
      <w:r w:rsidRPr="00EC775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C7750">
        <w:rPr>
          <w:rFonts w:ascii="Times New Roman" w:hAnsi="Times New Roman" w:cs="Times New Roman"/>
          <w:sz w:val="28"/>
          <w:szCs w:val="28"/>
          <w:lang w:val="ru-RU"/>
        </w:rPr>
        <w:t>наповнення</w:t>
      </w:r>
      <w:proofErr w:type="spellEnd"/>
      <w:r w:rsidRPr="00EC7750">
        <w:rPr>
          <w:rFonts w:ascii="Times New Roman" w:hAnsi="Times New Roman" w:cs="Times New Roman"/>
          <w:sz w:val="28"/>
          <w:szCs w:val="28"/>
          <w:lang w:val="ru-RU"/>
        </w:rPr>
        <w:t>: 1-8</w:t>
      </w:r>
    </w:p>
    <w:p w:rsidR="00830BD9" w:rsidRPr="002945AE" w:rsidRDefault="00595FB9" w:rsidP="00F75AF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945AE">
        <w:rPr>
          <w:rFonts w:ascii="Times New Roman" w:hAnsi="Times New Roman" w:cs="Times New Roman"/>
          <w:sz w:val="28"/>
          <w:szCs w:val="28"/>
          <w:lang w:val="ru-RU"/>
        </w:rPr>
        <w:t>Функціональна</w:t>
      </w:r>
      <w:proofErr w:type="spellEnd"/>
      <w:r w:rsidRPr="002945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945AE">
        <w:rPr>
          <w:rFonts w:ascii="Times New Roman" w:hAnsi="Times New Roman" w:cs="Times New Roman"/>
          <w:sz w:val="28"/>
          <w:szCs w:val="28"/>
          <w:lang w:val="ru-RU"/>
        </w:rPr>
        <w:t>адекватність</w:t>
      </w:r>
      <w:proofErr w:type="spellEnd"/>
      <w:r w:rsidRPr="002945AE">
        <w:rPr>
          <w:rFonts w:ascii="Times New Roman" w:hAnsi="Times New Roman" w:cs="Times New Roman"/>
          <w:sz w:val="28"/>
          <w:szCs w:val="28"/>
          <w:lang w:val="ru-RU"/>
        </w:rPr>
        <w:t>: 1-2</w:t>
      </w:r>
    </w:p>
    <w:p w:rsidR="00F75AF6" w:rsidRPr="002945AE" w:rsidRDefault="00F75AF6" w:rsidP="00F75AF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30BD9" w:rsidRPr="00AC2E2B" w:rsidRDefault="00830BD9" w:rsidP="00F75AF6">
      <w:pPr>
        <w:jc w:val="both"/>
        <w:rPr>
          <w:rFonts w:ascii="Times New Roman" w:hAnsi="Times New Roman" w:cs="Times New Roman"/>
          <w:sz w:val="18"/>
          <w:szCs w:val="28"/>
        </w:rPr>
      </w:pPr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При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проведені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усного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мовлення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члени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журі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задають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учням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запитання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уточнення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розкриття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глибини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теми.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Відповіді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додатково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оцінюються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лише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як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розкриття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теми (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тобто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до 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повноти</w:t>
      </w:r>
      <w:proofErr w:type="spellEnd"/>
      <w:proofErr w:type="gram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розкриття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теми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додаєте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певну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кількість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0BD9">
        <w:rPr>
          <w:rFonts w:ascii="Times New Roman" w:hAnsi="Times New Roman" w:cs="Times New Roman"/>
          <w:sz w:val="28"/>
          <w:szCs w:val="28"/>
          <w:lang w:val="ru-RU"/>
        </w:rPr>
        <w:t>балів</w:t>
      </w:r>
      <w:proofErr w:type="spellEnd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  <w:proofErr w:type="spellStart"/>
      <w:r w:rsidRPr="00AC2E2B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AC2E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E2B">
        <w:rPr>
          <w:rFonts w:ascii="Times New Roman" w:hAnsi="Times New Roman" w:cs="Times New Roman"/>
          <w:sz w:val="28"/>
          <w:szCs w:val="28"/>
        </w:rPr>
        <w:t>запитання</w:t>
      </w:r>
      <w:proofErr w:type="spellEnd"/>
      <w:r w:rsidRPr="00AC2E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E2B">
        <w:rPr>
          <w:rFonts w:ascii="Times New Roman" w:hAnsi="Times New Roman" w:cs="Times New Roman"/>
          <w:sz w:val="28"/>
          <w:szCs w:val="28"/>
        </w:rPr>
        <w:t>членам</w:t>
      </w:r>
      <w:proofErr w:type="spellEnd"/>
      <w:r w:rsidRPr="00AC2E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E2B">
        <w:rPr>
          <w:rFonts w:ascii="Times New Roman" w:hAnsi="Times New Roman" w:cs="Times New Roman"/>
          <w:sz w:val="28"/>
          <w:szCs w:val="28"/>
        </w:rPr>
        <w:t>журі</w:t>
      </w:r>
      <w:proofErr w:type="spellEnd"/>
      <w:r w:rsidRPr="00AC2E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E2B">
        <w:rPr>
          <w:rFonts w:ascii="Times New Roman" w:hAnsi="Times New Roman" w:cs="Times New Roman"/>
          <w:sz w:val="28"/>
          <w:szCs w:val="28"/>
        </w:rPr>
        <w:t>не</w:t>
      </w:r>
      <w:proofErr w:type="spellEnd"/>
      <w:r w:rsidRPr="00AC2E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E2B">
        <w:rPr>
          <w:rFonts w:ascii="Times New Roman" w:hAnsi="Times New Roman" w:cs="Times New Roman"/>
          <w:sz w:val="28"/>
          <w:szCs w:val="28"/>
        </w:rPr>
        <w:t>задають</w:t>
      </w:r>
      <w:proofErr w:type="spellEnd"/>
      <w:r w:rsidRPr="00AC2E2B">
        <w:rPr>
          <w:rFonts w:ascii="Times New Roman" w:hAnsi="Times New Roman" w:cs="Times New Roman"/>
          <w:sz w:val="28"/>
          <w:szCs w:val="28"/>
        </w:rPr>
        <w:t>.</w:t>
      </w:r>
    </w:p>
    <w:p w:rsidR="00131587" w:rsidRPr="00DA021F" w:rsidRDefault="00131587" w:rsidP="00A04F2F">
      <w:pPr>
        <w:rPr>
          <w:rFonts w:ascii="Times New Roman" w:hAnsi="Times New Roman" w:cs="Times New Roman"/>
          <w:sz w:val="28"/>
          <w:szCs w:val="28"/>
        </w:rPr>
      </w:pPr>
    </w:p>
    <w:sectPr w:rsidR="00131587" w:rsidRPr="00DA021F" w:rsidSect="00DB51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A6D9B"/>
    <w:multiLevelType w:val="hybridMultilevel"/>
    <w:tmpl w:val="5734CFD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F2F"/>
    <w:rsid w:val="000148D8"/>
    <w:rsid w:val="00092C10"/>
    <w:rsid w:val="000B4BE2"/>
    <w:rsid w:val="000C03D8"/>
    <w:rsid w:val="000D6970"/>
    <w:rsid w:val="00131587"/>
    <w:rsid w:val="00137B73"/>
    <w:rsid w:val="0019537E"/>
    <w:rsid w:val="001B1569"/>
    <w:rsid w:val="001D277C"/>
    <w:rsid w:val="00243FDA"/>
    <w:rsid w:val="002724BB"/>
    <w:rsid w:val="002945AE"/>
    <w:rsid w:val="002952A1"/>
    <w:rsid w:val="002A4409"/>
    <w:rsid w:val="0031606E"/>
    <w:rsid w:val="003E1718"/>
    <w:rsid w:val="00412D37"/>
    <w:rsid w:val="00587BA8"/>
    <w:rsid w:val="00595FB9"/>
    <w:rsid w:val="005B2534"/>
    <w:rsid w:val="005D7823"/>
    <w:rsid w:val="005F53F6"/>
    <w:rsid w:val="00647566"/>
    <w:rsid w:val="00651CAA"/>
    <w:rsid w:val="00673408"/>
    <w:rsid w:val="00702C43"/>
    <w:rsid w:val="00781871"/>
    <w:rsid w:val="00785745"/>
    <w:rsid w:val="00810FCA"/>
    <w:rsid w:val="00830BD9"/>
    <w:rsid w:val="008D582B"/>
    <w:rsid w:val="009A6137"/>
    <w:rsid w:val="009E51B9"/>
    <w:rsid w:val="00A04F2F"/>
    <w:rsid w:val="00A162AA"/>
    <w:rsid w:val="00B10312"/>
    <w:rsid w:val="00BD281B"/>
    <w:rsid w:val="00BE33FC"/>
    <w:rsid w:val="00BF7F4B"/>
    <w:rsid w:val="00C15039"/>
    <w:rsid w:val="00C7402D"/>
    <w:rsid w:val="00C74BFC"/>
    <w:rsid w:val="00CA3BA3"/>
    <w:rsid w:val="00D118CF"/>
    <w:rsid w:val="00D55F07"/>
    <w:rsid w:val="00DA021F"/>
    <w:rsid w:val="00DA1C30"/>
    <w:rsid w:val="00DB5107"/>
    <w:rsid w:val="00DB6202"/>
    <w:rsid w:val="00DE15F4"/>
    <w:rsid w:val="00DE3AE0"/>
    <w:rsid w:val="00EC7750"/>
    <w:rsid w:val="00EF585E"/>
    <w:rsid w:val="00F75AF6"/>
    <w:rsid w:val="00F938D5"/>
    <w:rsid w:val="00FB7E62"/>
    <w:rsid w:val="00FB7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D0EAB"/>
  <w15:docId w15:val="{A9218B3E-7596-4E97-83B4-24649D39A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F2F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740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1"/>
    <w:rsid w:val="00C7402D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243FDA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810FCA"/>
    <w:pPr>
      <w:ind w:left="720"/>
      <w:contextualSpacing/>
    </w:pPr>
  </w:style>
  <w:style w:type="table" w:styleId="a7">
    <w:name w:val="Table Grid"/>
    <w:basedOn w:val="a1"/>
    <w:uiPriority w:val="39"/>
    <w:rsid w:val="00830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EC77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erezhochek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rive.google.com/drive/folders/1ExKLngVk4ycX6eH651lKiviWLQPeOMQ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70F0C-9F55-4914-9EB5-779DDAA1A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2030</Words>
  <Characters>1158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35</cp:revision>
  <dcterms:created xsi:type="dcterms:W3CDTF">2024-11-19T19:01:00Z</dcterms:created>
  <dcterms:modified xsi:type="dcterms:W3CDTF">2024-11-30T01:44:00Z</dcterms:modified>
</cp:coreProperties>
</file>